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0F6" w:rsidRPr="008B48EF" w:rsidRDefault="00C070F6" w:rsidP="006C33C0">
      <w:pPr>
        <w:pStyle w:val="BasicParagraph"/>
        <w:jc w:val="center"/>
        <w:rPr>
          <w:rFonts w:ascii="Book Antiqua" w:hAnsi="Book Antiqua" w:cs="Bombshell Pro"/>
          <w:b/>
          <w:sz w:val="56"/>
          <w:szCs w:val="56"/>
        </w:rPr>
      </w:pPr>
    </w:p>
    <w:p w:rsidR="00C070F6" w:rsidRPr="008B48EF" w:rsidRDefault="00481D40" w:rsidP="008B48EF">
      <w:pPr>
        <w:jc w:val="center"/>
        <w:rPr>
          <w:rFonts w:ascii="Book Antiqua" w:hAnsi="Book Antiqua" w:cs="Bombshell Pro"/>
          <w:b/>
          <w:sz w:val="56"/>
          <w:szCs w:val="56"/>
        </w:rPr>
      </w:pPr>
      <w:r w:rsidRPr="008B48EF">
        <w:rPr>
          <w:rFonts w:ascii="Book Antiqua" w:hAnsi="Book Antiqua" w:cs="Bombshell Pro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A726A08" wp14:editId="225AA407">
            <wp:simplePos x="0" y="0"/>
            <wp:positionH relativeFrom="column">
              <wp:posOffset>0</wp:posOffset>
            </wp:positionH>
            <wp:positionV relativeFrom="page">
              <wp:posOffset>2857500</wp:posOffset>
            </wp:positionV>
            <wp:extent cx="5486400" cy="4187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OrchidLogo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70F6" w:rsidRPr="008B48EF">
        <w:rPr>
          <w:rFonts w:ascii="Book Antiqua" w:hAnsi="Book Antiqua" w:cs="Bombshell Pro"/>
          <w:b/>
          <w:sz w:val="56"/>
          <w:szCs w:val="56"/>
        </w:rPr>
        <w:br w:type="page"/>
      </w:r>
    </w:p>
    <w:p w:rsidR="008B48EF" w:rsidRPr="008B48EF" w:rsidRDefault="008B48EF" w:rsidP="008B48EF">
      <w:pPr>
        <w:rPr>
          <w:rFonts w:ascii="Book Antiqua" w:hAnsi="Book Antiqua"/>
        </w:rPr>
      </w:pPr>
    </w:p>
    <w:p w:rsidR="006D15CA" w:rsidRDefault="006D15CA" w:rsidP="006D15CA">
      <w:pPr>
        <w:rPr>
          <w:rStyle w:val="Emphasis"/>
          <w:rFonts w:ascii="Book Antiqua" w:hAnsi="Book Antiqua"/>
          <w:b/>
          <w:i w:val="0"/>
        </w:rPr>
      </w:pPr>
      <w:r w:rsidRPr="008B48EF">
        <w:rPr>
          <w:rStyle w:val="Emphasis"/>
          <w:rFonts w:ascii="Book Antiqua" w:hAnsi="Book Antiqua"/>
          <w:b/>
          <w:i w:val="0"/>
        </w:rPr>
        <w:t>WEDDING</w:t>
      </w:r>
      <w:r>
        <w:rPr>
          <w:rStyle w:val="Emphasis"/>
          <w:rFonts w:ascii="Book Antiqua" w:hAnsi="Book Antiqua"/>
          <w:b/>
          <w:i w:val="0"/>
        </w:rPr>
        <w:t xml:space="preserve"> </w:t>
      </w:r>
      <w:r w:rsidR="00481D40">
        <w:rPr>
          <w:rStyle w:val="Emphasis"/>
          <w:rFonts w:ascii="Book Antiqua" w:hAnsi="Book Antiqua"/>
          <w:b/>
          <w:i w:val="0"/>
        </w:rPr>
        <w:t>WELCOME Form</w:t>
      </w:r>
    </w:p>
    <w:p w:rsidR="006D15CA" w:rsidRDefault="006D15CA" w:rsidP="00094BC7">
      <w:pPr>
        <w:pStyle w:val="BasicParagraph"/>
        <w:suppressAutoHyphens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070F6" w:rsidRPr="007B1B0A" w:rsidRDefault="006C34BA" w:rsidP="00094BC7">
      <w:pPr>
        <w:pStyle w:val="BasicParagraph"/>
        <w:suppressAutoHyphens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B1B0A">
        <w:rPr>
          <w:rFonts w:ascii="Book Antiqua" w:hAnsi="Book Antiqua" w:cs="Book Antiqua"/>
          <w:b/>
          <w:bCs/>
          <w:sz w:val="22"/>
          <w:szCs w:val="22"/>
        </w:rPr>
        <w:t>T</w:t>
      </w:r>
      <w:r w:rsidR="00EE71F0" w:rsidRPr="007B1B0A">
        <w:rPr>
          <w:rFonts w:ascii="Book Antiqua" w:hAnsi="Book Antiqua" w:cs="Book Antiqua"/>
          <w:b/>
          <w:bCs/>
          <w:sz w:val="22"/>
          <w:szCs w:val="22"/>
        </w:rPr>
        <w:t>HE PROCESS, TIMELINES, AND ORDERING</w:t>
      </w:r>
    </w:p>
    <w:p w:rsidR="00EE71F0" w:rsidRPr="007B1B0A" w:rsidRDefault="00EE71F0" w:rsidP="00094BC7">
      <w:pPr>
        <w:pStyle w:val="BasicParagraph"/>
        <w:suppressAutoHyphens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B1B0A" w:rsidRPr="007B1B0A" w:rsidRDefault="007B1B0A" w:rsidP="007B1B0A">
      <w:pPr>
        <w:widowControl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7B1B0A">
        <w:rPr>
          <w:rFonts w:ascii="Book Antiqua" w:hAnsi="Book Antiqua"/>
          <w:sz w:val="22"/>
          <w:szCs w:val="22"/>
        </w:rPr>
        <w:t xml:space="preserve">Upon receiving your information, I will provide a price quote and timeline for your approval so that we may start the proofing process for the </w:t>
      </w:r>
      <w:r w:rsidR="00A55912">
        <w:rPr>
          <w:rFonts w:ascii="Book Antiqua" w:hAnsi="Book Antiqua"/>
          <w:sz w:val="22"/>
          <w:szCs w:val="22"/>
        </w:rPr>
        <w:t>stationery.</w:t>
      </w:r>
      <w:r w:rsidRPr="007B1B0A">
        <w:rPr>
          <w:rFonts w:ascii="Book Antiqua" w:hAnsi="Book Antiqua"/>
          <w:sz w:val="22"/>
          <w:szCs w:val="22"/>
        </w:rPr>
        <w:t xml:space="preserve"> </w:t>
      </w:r>
    </w:p>
    <w:p w:rsidR="007B1B0A" w:rsidRPr="007B1B0A" w:rsidRDefault="007B1B0A" w:rsidP="007B1B0A">
      <w:pPr>
        <w:pStyle w:val="BasicParagraph"/>
        <w:suppressAutoHyphens/>
        <w:jc w:val="both"/>
        <w:rPr>
          <w:rFonts w:ascii="Book Antiqua" w:hAnsi="Book Antiqua" w:cs="Book Antiqua"/>
          <w:bCs/>
          <w:sz w:val="22"/>
          <w:szCs w:val="22"/>
        </w:rPr>
      </w:pPr>
    </w:p>
    <w:p w:rsidR="007B1B0A" w:rsidRPr="007B1B0A" w:rsidRDefault="007B1B0A" w:rsidP="007B1B0A">
      <w:pPr>
        <w:widowControl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B1B0A">
        <w:rPr>
          <w:rFonts w:ascii="Book Antiqua" w:hAnsi="Book Antiqua"/>
          <w:sz w:val="22"/>
          <w:szCs w:val="22"/>
        </w:rPr>
        <w:t>A 50% deposit is required to begin proofs with the remaining balance and shipping to be due upon the final approval of the proofs.</w:t>
      </w:r>
    </w:p>
    <w:p w:rsidR="007B1B0A" w:rsidRPr="007B1B0A" w:rsidRDefault="007B1B0A" w:rsidP="007B1B0A">
      <w:pPr>
        <w:ind w:left="720"/>
        <w:rPr>
          <w:rFonts w:ascii="Book Antiqua" w:hAnsi="Book Antiqua"/>
          <w:sz w:val="22"/>
          <w:szCs w:val="22"/>
        </w:rPr>
      </w:pPr>
    </w:p>
    <w:p w:rsidR="007B1B0A" w:rsidRDefault="007B1B0A" w:rsidP="007B1B0A">
      <w:pPr>
        <w:widowControl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B1B0A">
        <w:rPr>
          <w:rFonts w:ascii="Book Antiqua" w:hAnsi="Book Antiqua"/>
          <w:sz w:val="22"/>
          <w:szCs w:val="22"/>
        </w:rPr>
        <w:t>You will receive unlimited digital proofs unless otherwise specified (as in the printable DIY stationery).</w:t>
      </w:r>
    </w:p>
    <w:p w:rsidR="007B1B0A" w:rsidRDefault="007B1B0A" w:rsidP="007B1B0A">
      <w:pPr>
        <w:pStyle w:val="ListParagraph"/>
        <w:rPr>
          <w:rFonts w:ascii="Book Antiqua" w:hAnsi="Book Antiqua"/>
          <w:sz w:val="22"/>
          <w:szCs w:val="22"/>
        </w:rPr>
      </w:pPr>
    </w:p>
    <w:p w:rsidR="007B1B0A" w:rsidRPr="007B1B0A" w:rsidRDefault="007B1B0A" w:rsidP="007B1B0A">
      <w:pPr>
        <w:widowControl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7B1B0A">
        <w:rPr>
          <w:rFonts w:ascii="Book Antiqua" w:hAnsi="Book Antiqua"/>
          <w:sz w:val="22"/>
          <w:szCs w:val="22"/>
        </w:rPr>
        <w:t xml:space="preserve">First digital proofs take </w:t>
      </w:r>
      <w:r w:rsidRPr="007B1B0A">
        <w:rPr>
          <w:rFonts w:ascii="Book Antiqua" w:hAnsi="Book Antiqua"/>
          <w:i/>
          <w:sz w:val="22"/>
          <w:szCs w:val="22"/>
        </w:rPr>
        <w:t xml:space="preserve">3 days </w:t>
      </w:r>
      <w:r w:rsidRPr="007B1B0A">
        <w:rPr>
          <w:rFonts w:ascii="Book Antiqua" w:hAnsi="Book Antiqua"/>
          <w:sz w:val="22"/>
          <w:szCs w:val="22"/>
        </w:rPr>
        <w:t xml:space="preserve">to receive via email after you make the deposit unless otherwise specified. </w:t>
      </w:r>
    </w:p>
    <w:p w:rsidR="006C34BA" w:rsidRPr="006C34BA" w:rsidRDefault="006C34BA" w:rsidP="006C34BA">
      <w:pPr>
        <w:pStyle w:val="ListParagraph"/>
        <w:ind w:left="0"/>
        <w:rPr>
          <w:rFonts w:ascii="Book Antiqua" w:hAnsi="Book Antiqua"/>
          <w:sz w:val="22"/>
          <w:szCs w:val="22"/>
        </w:rPr>
      </w:pPr>
    </w:p>
    <w:p w:rsidR="006C34BA" w:rsidRPr="006C34BA" w:rsidRDefault="006C34BA" w:rsidP="006C34BA">
      <w:pPr>
        <w:widowControl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6C34BA">
        <w:rPr>
          <w:rFonts w:ascii="Book Antiqua" w:hAnsi="Book Antiqua"/>
          <w:sz w:val="22"/>
          <w:szCs w:val="22"/>
        </w:rPr>
        <w:t xml:space="preserve">Please allow for at least </w:t>
      </w:r>
      <w:r w:rsidR="00481D40">
        <w:rPr>
          <w:rFonts w:ascii="Book Antiqua" w:hAnsi="Book Antiqua"/>
          <w:sz w:val="22"/>
          <w:szCs w:val="22"/>
        </w:rPr>
        <w:t>1 1/2</w:t>
      </w:r>
      <w:r w:rsidRPr="006C34BA">
        <w:rPr>
          <w:rFonts w:ascii="Book Antiqua" w:hAnsi="Book Antiqua"/>
          <w:i/>
          <w:sz w:val="22"/>
          <w:szCs w:val="22"/>
        </w:rPr>
        <w:t xml:space="preserve"> </w:t>
      </w:r>
      <w:r w:rsidRPr="006C34BA">
        <w:rPr>
          <w:rFonts w:ascii="Book Antiqua" w:hAnsi="Book Antiqua"/>
          <w:sz w:val="22"/>
          <w:szCs w:val="22"/>
        </w:rPr>
        <w:t xml:space="preserve">weeks of print and assembly time </w:t>
      </w:r>
      <w:r>
        <w:rPr>
          <w:rFonts w:ascii="Book Antiqua" w:hAnsi="Book Antiqua"/>
          <w:sz w:val="22"/>
          <w:szCs w:val="22"/>
        </w:rPr>
        <w:t>AFTER</w:t>
      </w:r>
      <w:r w:rsidRPr="006C34BA">
        <w:rPr>
          <w:rFonts w:ascii="Book Antiqua" w:hAnsi="Book Antiqua"/>
          <w:sz w:val="22"/>
          <w:szCs w:val="22"/>
        </w:rPr>
        <w:t xml:space="preserve"> you approve your proofs. </w:t>
      </w:r>
      <w:proofErr w:type="spellStart"/>
      <w:r w:rsidRPr="006C34BA">
        <w:rPr>
          <w:rFonts w:ascii="Book Antiqua" w:hAnsi="Book Antiqua"/>
          <w:sz w:val="22"/>
          <w:szCs w:val="22"/>
        </w:rPr>
        <w:t>Placecards</w:t>
      </w:r>
      <w:proofErr w:type="spellEnd"/>
      <w:r w:rsidRPr="006C34BA">
        <w:rPr>
          <w:rFonts w:ascii="Book Antiqua" w:hAnsi="Book Antiqua"/>
          <w:sz w:val="22"/>
          <w:szCs w:val="22"/>
        </w:rPr>
        <w:t xml:space="preserve"> may be finished within 1-2 weeks.</w:t>
      </w:r>
    </w:p>
    <w:p w:rsidR="006C34BA" w:rsidRPr="006C34BA" w:rsidRDefault="006C34BA" w:rsidP="006C34BA">
      <w:pPr>
        <w:ind w:left="720"/>
        <w:rPr>
          <w:rFonts w:ascii="Book Antiqua" w:hAnsi="Book Antiqua"/>
          <w:sz w:val="22"/>
          <w:szCs w:val="22"/>
        </w:rPr>
      </w:pPr>
    </w:p>
    <w:p w:rsidR="006C34BA" w:rsidRPr="006C34BA" w:rsidRDefault="006C34BA" w:rsidP="006C34BA">
      <w:pPr>
        <w:widowControl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6C34BA">
        <w:rPr>
          <w:rFonts w:ascii="Book Antiqua" w:hAnsi="Book Antiqua"/>
          <w:sz w:val="22"/>
          <w:szCs w:val="22"/>
        </w:rPr>
        <w:t>During the wedding season months (March – September) please inquire about the timeline which can be longer than normal. Bookings for ship dates are typically a month or two in advance because of high demand.</w:t>
      </w:r>
    </w:p>
    <w:p w:rsidR="006C34BA" w:rsidRPr="006C34BA" w:rsidRDefault="006C34BA" w:rsidP="006C34BA">
      <w:pPr>
        <w:pStyle w:val="ListParagraph"/>
        <w:rPr>
          <w:rFonts w:ascii="Book Antiqua" w:hAnsi="Book Antiqua"/>
          <w:sz w:val="22"/>
          <w:szCs w:val="22"/>
        </w:rPr>
      </w:pPr>
    </w:p>
    <w:p w:rsidR="006C34BA" w:rsidRPr="006C34BA" w:rsidRDefault="006C34BA" w:rsidP="006C34BA">
      <w:pPr>
        <w:widowControl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6C34BA">
        <w:rPr>
          <w:rFonts w:ascii="Book Antiqua" w:hAnsi="Book Antiqua"/>
          <w:sz w:val="22"/>
          <w:szCs w:val="22"/>
        </w:rPr>
        <w:t xml:space="preserve">Payment can be made either via </w:t>
      </w:r>
      <w:proofErr w:type="spellStart"/>
      <w:r w:rsidRPr="006C34BA">
        <w:rPr>
          <w:rFonts w:ascii="Book Antiqua" w:hAnsi="Book Antiqua"/>
          <w:sz w:val="22"/>
          <w:szCs w:val="22"/>
        </w:rPr>
        <w:t>etsy</w:t>
      </w:r>
      <w:proofErr w:type="spellEnd"/>
      <w:r w:rsidRPr="006C34BA">
        <w:rPr>
          <w:rFonts w:ascii="Book Antiqua" w:hAnsi="Book Antiqua"/>
          <w:sz w:val="22"/>
          <w:szCs w:val="22"/>
        </w:rPr>
        <w:t>/</w:t>
      </w:r>
      <w:proofErr w:type="spellStart"/>
      <w:r w:rsidRPr="006C34BA">
        <w:rPr>
          <w:rFonts w:ascii="Book Antiqua" w:hAnsi="Book Antiqua"/>
          <w:sz w:val="22"/>
          <w:szCs w:val="22"/>
        </w:rPr>
        <w:t>paypal</w:t>
      </w:r>
      <w:proofErr w:type="spellEnd"/>
      <w:r w:rsidRPr="006C34BA">
        <w:rPr>
          <w:rFonts w:ascii="Book Antiqua" w:hAnsi="Book Antiqua"/>
          <w:sz w:val="22"/>
          <w:szCs w:val="22"/>
        </w:rPr>
        <w:t xml:space="preserve"> or via </w:t>
      </w:r>
      <w:proofErr w:type="spellStart"/>
      <w:r w:rsidRPr="006C34BA">
        <w:rPr>
          <w:rFonts w:ascii="Book Antiqua" w:hAnsi="Book Antiqua"/>
          <w:sz w:val="22"/>
          <w:szCs w:val="22"/>
        </w:rPr>
        <w:t>paypal</w:t>
      </w:r>
      <w:proofErr w:type="spellEnd"/>
      <w:r w:rsidRPr="006C34BA">
        <w:rPr>
          <w:rFonts w:ascii="Book Antiqua" w:hAnsi="Book Antiqua"/>
          <w:sz w:val="22"/>
          <w:szCs w:val="22"/>
        </w:rPr>
        <w:t xml:space="preserve"> email invoicing. Checks and Money Orders are accepted via mail.</w:t>
      </w:r>
    </w:p>
    <w:p w:rsidR="006C34BA" w:rsidRPr="006C34BA" w:rsidRDefault="006C34BA" w:rsidP="006C34BA">
      <w:pPr>
        <w:pStyle w:val="ListParagraph"/>
        <w:rPr>
          <w:rFonts w:ascii="Book Antiqua" w:hAnsi="Book Antiqua"/>
          <w:sz w:val="22"/>
          <w:szCs w:val="22"/>
        </w:rPr>
      </w:pPr>
    </w:p>
    <w:p w:rsidR="00C070F6" w:rsidRDefault="006C33C0" w:rsidP="00C070F6">
      <w:pPr>
        <w:pStyle w:val="BasicParagraph"/>
        <w:numPr>
          <w:ilvl w:val="0"/>
          <w:numId w:val="1"/>
        </w:numPr>
        <w:suppressAutoHyphens/>
        <w:jc w:val="both"/>
        <w:rPr>
          <w:rFonts w:ascii="Book Antiqua" w:hAnsi="Book Antiqua" w:cs="Book Antiqua"/>
          <w:sz w:val="22"/>
          <w:szCs w:val="22"/>
        </w:rPr>
      </w:pPr>
      <w:r w:rsidRPr="006C34BA">
        <w:rPr>
          <w:rFonts w:ascii="Book Antiqua" w:hAnsi="Book Antiqua" w:cs="Book Antiqua"/>
          <w:sz w:val="22"/>
          <w:szCs w:val="22"/>
        </w:rPr>
        <w:t xml:space="preserve">On occasion I do take rush orders. Please check for availability. There is a 15% </w:t>
      </w:r>
      <w:r w:rsidR="00094BC7" w:rsidRPr="006C34BA">
        <w:rPr>
          <w:rFonts w:ascii="Book Antiqua" w:hAnsi="Book Antiqua" w:cs="Book Antiqua"/>
          <w:sz w:val="22"/>
          <w:szCs w:val="22"/>
        </w:rPr>
        <w:t xml:space="preserve">flat </w:t>
      </w:r>
      <w:r w:rsidRPr="006C34BA">
        <w:rPr>
          <w:rFonts w:ascii="Book Antiqua" w:hAnsi="Book Antiqua" w:cs="Book Antiqua"/>
          <w:sz w:val="22"/>
          <w:szCs w:val="22"/>
        </w:rPr>
        <w:t>fee for</w:t>
      </w:r>
      <w:r w:rsidR="007B1B0A">
        <w:rPr>
          <w:rFonts w:ascii="Book Antiqua" w:hAnsi="Book Antiqua" w:cs="Book Antiqua"/>
          <w:sz w:val="22"/>
          <w:szCs w:val="22"/>
        </w:rPr>
        <w:t xml:space="preserve"> program</w:t>
      </w:r>
      <w:r w:rsidRPr="006C34BA">
        <w:rPr>
          <w:rFonts w:ascii="Book Antiqua" w:hAnsi="Book Antiqua" w:cs="Book Antiqua"/>
          <w:sz w:val="22"/>
          <w:szCs w:val="22"/>
        </w:rPr>
        <w:t xml:space="preserve"> rushes.</w:t>
      </w:r>
    </w:p>
    <w:p w:rsidR="00481D40" w:rsidRPr="00481D40" w:rsidRDefault="00481D40" w:rsidP="00481D4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</w:p>
    <w:p w:rsidR="006C33C0" w:rsidRPr="006C34BA" w:rsidRDefault="006C33C0" w:rsidP="006C33C0">
      <w:pPr>
        <w:pStyle w:val="BasicParagraph"/>
        <w:numPr>
          <w:ilvl w:val="0"/>
          <w:numId w:val="1"/>
        </w:numPr>
        <w:suppressAutoHyphens/>
        <w:jc w:val="both"/>
        <w:rPr>
          <w:rFonts w:ascii="Book Antiqua" w:hAnsi="Book Antiqua" w:cs="Book Antiqua"/>
          <w:sz w:val="22"/>
          <w:szCs w:val="22"/>
        </w:rPr>
      </w:pPr>
      <w:r w:rsidRPr="006C34BA">
        <w:rPr>
          <w:rFonts w:ascii="Book Antiqua" w:hAnsi="Book Antiqua" w:cs="Book Antiqua"/>
          <w:sz w:val="22"/>
          <w:szCs w:val="22"/>
        </w:rPr>
        <w:t>Express shipping for all orders is available</w:t>
      </w:r>
      <w:r w:rsidR="00C070F6" w:rsidRPr="006C34BA">
        <w:rPr>
          <w:rFonts w:ascii="Book Antiqua" w:hAnsi="Book Antiqua" w:cs="Book Antiqua"/>
          <w:sz w:val="22"/>
          <w:szCs w:val="22"/>
        </w:rPr>
        <w:t xml:space="preserve"> and is recommended for all international orders to guarantee delivery.</w:t>
      </w:r>
      <w:r w:rsidR="006C34BA">
        <w:rPr>
          <w:rFonts w:ascii="Book Antiqua" w:hAnsi="Book Antiqua" w:cs="Book Antiqua"/>
          <w:sz w:val="22"/>
          <w:szCs w:val="22"/>
        </w:rPr>
        <w:t xml:space="preserve"> </w:t>
      </w:r>
    </w:p>
    <w:p w:rsidR="006C33C0" w:rsidRPr="006C34BA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</w:p>
    <w:p w:rsidR="006C34BA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  <w:r w:rsidRPr="008B48EF">
        <w:rPr>
          <w:rFonts w:ascii="Book Antiqua" w:hAnsi="Book Antiqua" w:cs="Book Antiqua"/>
          <w:sz w:val="22"/>
          <w:szCs w:val="22"/>
        </w:rPr>
        <w:t>If you have any other questions, please don’t hesitate to ask!</w:t>
      </w:r>
    </w:p>
    <w:p w:rsidR="006C34BA" w:rsidRDefault="006C34BA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</w:p>
    <w:p w:rsidR="006C33C0" w:rsidRPr="008B48EF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  <w:r w:rsidRPr="008B48EF">
        <w:rPr>
          <w:rFonts w:ascii="Book Antiqua" w:hAnsi="Book Antiqua" w:cs="Book Antiqua"/>
          <w:sz w:val="22"/>
          <w:szCs w:val="22"/>
        </w:rPr>
        <w:t>Once you have finished the form please email it to caroline@pinkorchidinvites.com</w:t>
      </w:r>
    </w:p>
    <w:p w:rsidR="006C33C0" w:rsidRPr="008B48EF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</w:p>
    <w:p w:rsidR="006C33C0" w:rsidRPr="008B48EF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  <w:r w:rsidRPr="008B48EF">
        <w:rPr>
          <w:rFonts w:ascii="Book Antiqua" w:hAnsi="Book Antiqua" w:cs="Book Antiqua"/>
          <w:sz w:val="22"/>
          <w:szCs w:val="22"/>
        </w:rPr>
        <w:t>I look forward to working with you!</w:t>
      </w:r>
    </w:p>
    <w:p w:rsidR="006C33C0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</w:p>
    <w:p w:rsidR="006C34BA" w:rsidRPr="006C34BA" w:rsidRDefault="006C34BA" w:rsidP="006C33C0">
      <w:pPr>
        <w:pStyle w:val="BasicParagraph"/>
        <w:suppressAutoHyphens/>
        <w:jc w:val="both"/>
        <w:rPr>
          <w:rFonts w:ascii="Bombshell Pro" w:hAnsi="Bombshell Pro" w:cs="Book Antiqua"/>
          <w:sz w:val="44"/>
          <w:szCs w:val="22"/>
        </w:rPr>
      </w:pPr>
      <w:r w:rsidRPr="006C34BA">
        <w:rPr>
          <w:rFonts w:ascii="Bombshell Pro" w:hAnsi="Bombshell Pro" w:cs="Book Antiqua"/>
          <w:sz w:val="44"/>
          <w:szCs w:val="22"/>
        </w:rPr>
        <w:t>Caroline</w:t>
      </w:r>
    </w:p>
    <w:p w:rsidR="006C33C0" w:rsidRPr="008B48EF" w:rsidRDefault="006C33C0" w:rsidP="006C33C0">
      <w:pPr>
        <w:pStyle w:val="BasicParagraph"/>
        <w:suppressAutoHyphens/>
        <w:jc w:val="both"/>
        <w:rPr>
          <w:rFonts w:ascii="Book Antiqua" w:hAnsi="Book Antiqua" w:cs="Bombshell Pro"/>
          <w:b/>
          <w:szCs w:val="22"/>
        </w:rPr>
      </w:pPr>
      <w:r w:rsidRPr="008B48EF">
        <w:rPr>
          <w:rFonts w:ascii="Book Antiqua" w:hAnsi="Book Antiqua" w:cs="Bombshell Pro"/>
          <w:b/>
          <w:szCs w:val="22"/>
        </w:rPr>
        <w:t>Caroline Russo</w:t>
      </w:r>
    </w:p>
    <w:p w:rsidR="006C33C0" w:rsidRPr="008B48EF" w:rsidRDefault="006C33C0" w:rsidP="006C33C0">
      <w:pPr>
        <w:pStyle w:val="BasicParagraph"/>
        <w:suppressAutoHyphens/>
        <w:jc w:val="both"/>
        <w:rPr>
          <w:rFonts w:ascii="Book Antiqua" w:hAnsi="Book Antiqua" w:cs="Book Antiqua"/>
          <w:sz w:val="22"/>
          <w:szCs w:val="22"/>
        </w:rPr>
      </w:pPr>
      <w:r w:rsidRPr="008B48EF">
        <w:rPr>
          <w:rFonts w:ascii="Book Antiqua" w:hAnsi="Book Antiqua" w:cs="Book Antiqua"/>
          <w:sz w:val="22"/>
          <w:szCs w:val="22"/>
        </w:rPr>
        <w:t>Owner and Designer</w:t>
      </w:r>
    </w:p>
    <w:p w:rsidR="006C33C0" w:rsidRPr="008B48EF" w:rsidRDefault="00481D40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Pinkorchidinvitations.com</w:t>
      </w:r>
    </w:p>
    <w:p w:rsidR="00094BC7" w:rsidRPr="008B48EF" w:rsidRDefault="00094BC7">
      <w:pPr>
        <w:rPr>
          <w:rFonts w:ascii="Book Antiqua" w:hAnsi="Book Antiqua" w:cs="Book Antiqua"/>
          <w:sz w:val="22"/>
          <w:szCs w:val="22"/>
        </w:rPr>
      </w:pPr>
    </w:p>
    <w:p w:rsidR="006C34BA" w:rsidRDefault="006C34BA" w:rsidP="00EE71F0">
      <w:pPr>
        <w:rPr>
          <w:rStyle w:val="Emphasis"/>
          <w:rFonts w:ascii="Book Antiqua" w:hAnsi="Book Antiqua"/>
          <w:b/>
          <w:i w:val="0"/>
        </w:rPr>
      </w:pPr>
    </w:p>
    <w:p w:rsidR="006C34BA" w:rsidRDefault="006C34BA" w:rsidP="00EE71F0">
      <w:pPr>
        <w:rPr>
          <w:rStyle w:val="Emphasis"/>
          <w:rFonts w:ascii="Book Antiqua" w:hAnsi="Book Antiqua"/>
          <w:b/>
          <w:i w:val="0"/>
        </w:rPr>
      </w:pPr>
    </w:p>
    <w:p w:rsidR="00094BC7" w:rsidRPr="00EA3A6F" w:rsidRDefault="00094BC7" w:rsidP="00EE71F0">
      <w:pPr>
        <w:rPr>
          <w:rStyle w:val="SubtleEmphasis"/>
        </w:rPr>
      </w:pPr>
      <w:r w:rsidRPr="00EA3A6F">
        <w:rPr>
          <w:rStyle w:val="SubtleEmphasis"/>
        </w:rPr>
        <w:t xml:space="preserve">This form can be fully edited with your </w:t>
      </w:r>
      <w:r w:rsidR="00481D40">
        <w:rPr>
          <w:rStyle w:val="SubtleEmphasis"/>
        </w:rPr>
        <w:t>wedding welcome</w:t>
      </w:r>
      <w:r w:rsidRPr="00EA3A6F">
        <w:rPr>
          <w:rStyle w:val="SubtleEmphasis"/>
        </w:rPr>
        <w:t xml:space="preserve"> information. If there is not a box for your information please place it at the end of the form. </w:t>
      </w:r>
      <w:r w:rsidR="00481D40">
        <w:rPr>
          <w:rStyle w:val="SubtleEmphasis"/>
        </w:rPr>
        <w:t xml:space="preserve">You may add/edit information on this form; the topics for the booklet are suggestions only. </w:t>
      </w:r>
      <w:r w:rsidRPr="00EA3A6F">
        <w:rPr>
          <w:rStyle w:val="SubtleEmphasis"/>
        </w:rPr>
        <w:t>If you have your information in another text format please attach it to this email and only fill out the first page of this program form.</w:t>
      </w:r>
      <w:r w:rsidR="00481D40">
        <w:rPr>
          <w:rStyle w:val="SubtleEmphasis"/>
        </w:rPr>
        <w:t xml:space="preserve"> </w:t>
      </w:r>
    </w:p>
    <w:p w:rsidR="009D3E88" w:rsidRPr="008B48EF" w:rsidRDefault="009D3E88">
      <w:pPr>
        <w:rPr>
          <w:rFonts w:ascii="Book Antiqua" w:hAnsi="Book Antiqua"/>
          <w:sz w:val="22"/>
          <w:szCs w:val="22"/>
        </w:rPr>
      </w:pPr>
    </w:p>
    <w:tbl>
      <w:tblPr>
        <w:tblStyle w:val="a"/>
        <w:tblpPr w:leftFromText="180" w:rightFromText="180" w:vertAnchor="text" w:horzAnchor="margin" w:tblpXSpec="center" w:tblpY="120"/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8"/>
        <w:gridCol w:w="6135"/>
      </w:tblGrid>
      <w:tr w:rsidR="006C33C0" w:rsidRPr="008B48EF" w:rsidTr="00481D40">
        <w:trPr>
          <w:trHeight w:val="62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  <w:r w:rsidRPr="008B48EF">
              <w:rPr>
                <w:rFonts w:ascii="Book Antiqua" w:hAnsi="Book Antiqua"/>
                <w:b/>
              </w:rPr>
              <w:t>Bride &amp; Groom Names</w:t>
            </w: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</w:tr>
      <w:tr w:rsidR="006C33C0" w:rsidRPr="008B48EF" w:rsidTr="00481D40">
        <w:trPr>
          <w:trHeight w:val="5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  <w:p w:rsidR="006C33C0" w:rsidRPr="008B48EF" w:rsidRDefault="00EA3A6F" w:rsidP="00C070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Quantity of </w:t>
            </w:r>
            <w:r w:rsidR="00481D40">
              <w:rPr>
                <w:rFonts w:ascii="Book Antiqua" w:hAnsi="Book Antiqua"/>
                <w:b/>
              </w:rPr>
              <w:t>Booklets</w:t>
            </w:r>
          </w:p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</w:tr>
      <w:tr w:rsidR="006C33C0" w:rsidRPr="008B48EF" w:rsidTr="00481D40">
        <w:trPr>
          <w:trHeight w:val="14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  <w:p w:rsidR="006C33C0" w:rsidRPr="008B48EF" w:rsidRDefault="006C33C0" w:rsidP="00C070F6">
            <w:pPr>
              <w:rPr>
                <w:rFonts w:ascii="Book Antiqua" w:hAnsi="Book Antiqua"/>
              </w:rPr>
            </w:pPr>
            <w:r w:rsidRPr="008B48EF">
              <w:rPr>
                <w:rFonts w:ascii="Book Antiqua" w:hAnsi="Book Antiqua"/>
                <w:b/>
              </w:rPr>
              <w:t>Shipping Address</w:t>
            </w:r>
          </w:p>
          <w:p w:rsidR="006C33C0" w:rsidRPr="008B48EF" w:rsidRDefault="006C33C0" w:rsidP="00C070F6">
            <w:pPr>
              <w:rPr>
                <w:rFonts w:ascii="Book Antiqua" w:hAnsi="Book Antiqua"/>
                <w:i/>
              </w:rPr>
            </w:pPr>
            <w:r w:rsidRPr="008B48EF">
              <w:rPr>
                <w:rFonts w:ascii="Book Antiqua" w:hAnsi="Book Antiqua"/>
                <w:i/>
              </w:rPr>
              <w:t xml:space="preserve">(this will be used as your primary ship to address over </w:t>
            </w:r>
            <w:proofErr w:type="spellStart"/>
            <w:r w:rsidRPr="008B48EF">
              <w:rPr>
                <w:rFonts w:ascii="Book Antiqua" w:hAnsi="Book Antiqua"/>
                <w:i/>
              </w:rPr>
              <w:t>etsy</w:t>
            </w:r>
            <w:proofErr w:type="spellEnd"/>
            <w:r w:rsidRPr="008B48EF">
              <w:rPr>
                <w:rFonts w:ascii="Book Antiqua" w:hAnsi="Book Antiqua"/>
                <w:i/>
              </w:rPr>
              <w:t xml:space="preserve"> and </w:t>
            </w:r>
            <w:proofErr w:type="spellStart"/>
            <w:r w:rsidRPr="008B48EF">
              <w:rPr>
                <w:rFonts w:ascii="Book Antiqua" w:hAnsi="Book Antiqua"/>
                <w:i/>
              </w:rPr>
              <w:t>paypal</w:t>
            </w:r>
            <w:proofErr w:type="spellEnd"/>
            <w:r w:rsidRPr="008B48EF">
              <w:rPr>
                <w:rFonts w:ascii="Book Antiqua" w:hAnsi="Book Antiqua"/>
                <w:i/>
              </w:rPr>
              <w:t>)</w:t>
            </w:r>
          </w:p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</w:tr>
      <w:tr w:rsidR="006C33C0" w:rsidRPr="008B48EF" w:rsidTr="00481D40">
        <w:trPr>
          <w:trHeight w:val="2249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6C33C0" w:rsidRPr="00481D40" w:rsidRDefault="006C33C0" w:rsidP="00C070F6">
            <w:pPr>
              <w:rPr>
                <w:rFonts w:ascii="Book Antiqua" w:hAnsi="Book Antiqua"/>
                <w:b/>
              </w:rPr>
            </w:pPr>
            <w:r w:rsidRPr="00481D40">
              <w:rPr>
                <w:rFonts w:ascii="Book Antiqua" w:hAnsi="Book Antiqua"/>
                <w:b/>
              </w:rPr>
              <w:t>Choose Paper Type:</w:t>
            </w:r>
          </w:p>
          <w:p w:rsidR="006C34BA" w:rsidRPr="00481D40" w:rsidRDefault="006C34BA" w:rsidP="00C070F6">
            <w:pPr>
              <w:rPr>
                <w:rFonts w:ascii="Book Antiqua" w:hAnsi="Book Antiqua"/>
                <w:b/>
              </w:rPr>
            </w:pPr>
            <w:r w:rsidRPr="00481D40">
              <w:rPr>
                <w:rFonts w:ascii="Book Antiqua" w:hAnsi="Book Antiqua"/>
                <w:b/>
              </w:rPr>
              <w:t>White Linen</w:t>
            </w:r>
            <w:r w:rsidR="00481D40" w:rsidRPr="00481D40">
              <w:rPr>
                <w:rFonts w:ascii="Book Antiqua" w:hAnsi="Book Antiqua"/>
                <w:b/>
              </w:rPr>
              <w:t>/Matte</w:t>
            </w:r>
          </w:p>
          <w:p w:rsidR="006C34BA" w:rsidRPr="00481D40" w:rsidRDefault="006C34BA" w:rsidP="00C070F6">
            <w:pPr>
              <w:rPr>
                <w:rFonts w:ascii="Book Antiqua" w:hAnsi="Book Antiqua"/>
                <w:b/>
                <w:i/>
              </w:rPr>
            </w:pPr>
            <w:r w:rsidRPr="00481D40">
              <w:rPr>
                <w:rFonts w:ascii="Book Antiqua" w:hAnsi="Book Antiqua"/>
                <w:b/>
              </w:rPr>
              <w:t>Cream Linen</w:t>
            </w:r>
            <w:r w:rsidR="00481D40" w:rsidRPr="00481D40">
              <w:rPr>
                <w:rFonts w:ascii="Book Antiqua" w:hAnsi="Book Antiqua"/>
                <w:b/>
              </w:rPr>
              <w:t>/Matte</w:t>
            </w:r>
          </w:p>
          <w:p w:rsidR="006C33C0" w:rsidRPr="00481D40" w:rsidRDefault="006C33C0" w:rsidP="00481D40">
            <w:pPr>
              <w:rPr>
                <w:rFonts w:ascii="Book Antiqua" w:hAnsi="Book Antiqua"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</w:tr>
      <w:tr w:rsidR="00481D40" w:rsidRPr="008B48EF" w:rsidTr="00481D40">
        <w:trPr>
          <w:trHeight w:val="5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481D40" w:rsidRPr="00481D40" w:rsidRDefault="00481D40" w:rsidP="00C070F6">
            <w:pPr>
              <w:rPr>
                <w:rFonts w:ascii="Book Antiqua" w:hAnsi="Book Antiqua"/>
                <w:b/>
              </w:rPr>
            </w:pPr>
            <w:r w:rsidRPr="00481D40">
              <w:rPr>
                <w:rFonts w:ascii="Book Antiqua" w:hAnsi="Book Antiqua"/>
                <w:b/>
              </w:rPr>
              <w:t>Need By Date</w:t>
            </w: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481D40" w:rsidRPr="008B48EF" w:rsidRDefault="00481D40" w:rsidP="00C070F6">
            <w:pPr>
              <w:rPr>
                <w:rFonts w:ascii="Book Antiqua" w:hAnsi="Book Antiqua"/>
              </w:rPr>
            </w:pPr>
          </w:p>
        </w:tc>
      </w:tr>
      <w:tr w:rsidR="006C33C0" w:rsidRPr="008B48EF" w:rsidTr="00481D40">
        <w:trPr>
          <w:trHeight w:val="5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Pr="00481D40" w:rsidRDefault="006C34BA" w:rsidP="00C070F6">
            <w:pPr>
              <w:rPr>
                <w:rFonts w:ascii="Book Antiqua" w:hAnsi="Book Antiqua"/>
                <w:b/>
              </w:rPr>
            </w:pPr>
            <w:r w:rsidRPr="00481D40">
              <w:rPr>
                <w:rFonts w:ascii="Book Antiqua" w:hAnsi="Book Antiqua"/>
                <w:b/>
              </w:rPr>
              <w:t>Your Wedding Date</w:t>
            </w:r>
          </w:p>
          <w:p w:rsidR="00481D40" w:rsidRPr="00481D40" w:rsidRDefault="00481D40" w:rsidP="00C070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481D40" w:rsidRPr="00481D40" w:rsidRDefault="00481D40" w:rsidP="00C070F6">
            <w:pPr>
              <w:rPr>
                <w:rFonts w:ascii="Book Antiqua" w:hAnsi="Book Antiqua"/>
                <w:i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3C0" w:rsidRPr="008B48EF" w:rsidRDefault="006C33C0" w:rsidP="00C070F6">
            <w:pPr>
              <w:rPr>
                <w:rFonts w:ascii="Book Antiqua" w:hAnsi="Book Antiqua"/>
              </w:rPr>
            </w:pPr>
          </w:p>
        </w:tc>
      </w:tr>
      <w:tr w:rsidR="006C33C0" w:rsidRPr="008B48EF" w:rsidTr="00481D40">
        <w:trPr>
          <w:trHeight w:val="5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481D40" w:rsidRDefault="00481D40" w:rsidP="006C34BA">
            <w:pPr>
              <w:rPr>
                <w:rFonts w:ascii="Book Antiqua" w:hAnsi="Book Antiqua"/>
                <w:b/>
              </w:rPr>
            </w:pPr>
          </w:p>
          <w:p w:rsidR="00EA3A6F" w:rsidRPr="00481D40" w:rsidRDefault="00481D40" w:rsidP="006C34BA">
            <w:pPr>
              <w:rPr>
                <w:rFonts w:ascii="Book Antiqua" w:hAnsi="Book Antiqua"/>
                <w:b/>
              </w:rPr>
            </w:pPr>
            <w:r w:rsidRPr="00481D40">
              <w:rPr>
                <w:rFonts w:ascii="Book Antiqua" w:hAnsi="Book Antiqua"/>
                <w:b/>
              </w:rPr>
              <w:t>Cover Information</w:t>
            </w:r>
          </w:p>
          <w:p w:rsidR="00481D40" w:rsidRPr="00481D40" w:rsidRDefault="00481D40" w:rsidP="006C34BA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(Quotes, Friends and Family Notes, Welcome Letter)</w:t>
            </w:r>
          </w:p>
          <w:p w:rsidR="00EA3A6F" w:rsidRDefault="00EA3A6F" w:rsidP="006C34BA">
            <w:pPr>
              <w:rPr>
                <w:rFonts w:ascii="Book Antiqua" w:hAnsi="Book Antiqua"/>
                <w:b/>
              </w:rPr>
            </w:pPr>
          </w:p>
          <w:p w:rsidR="00EA3A6F" w:rsidRDefault="00EA3A6F" w:rsidP="006C34BA">
            <w:pPr>
              <w:rPr>
                <w:rFonts w:ascii="Book Antiqua" w:hAnsi="Book Antiqua"/>
                <w:b/>
              </w:rPr>
            </w:pPr>
          </w:p>
          <w:p w:rsidR="00EA3A6F" w:rsidRDefault="00EA3A6F" w:rsidP="006C34BA">
            <w:pPr>
              <w:rPr>
                <w:rFonts w:ascii="Book Antiqua" w:hAnsi="Book Antiqua"/>
                <w:b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Default="00EA3A6F" w:rsidP="006C34BA">
            <w:pPr>
              <w:rPr>
                <w:rFonts w:ascii="Book Antiqua" w:hAnsi="Book Antiqua"/>
                <w:i/>
              </w:rPr>
            </w:pPr>
          </w:p>
          <w:p w:rsidR="00EA3A6F" w:rsidRPr="008B48EF" w:rsidRDefault="00EA3A6F" w:rsidP="006C34BA">
            <w:pPr>
              <w:rPr>
                <w:rFonts w:ascii="Book Antiqua" w:hAnsi="Book Antiqua"/>
                <w:i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3C0" w:rsidRDefault="006C33C0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6C34BA" w:rsidRPr="008B48EF" w:rsidRDefault="006C34BA" w:rsidP="00C070F6">
            <w:pPr>
              <w:rPr>
                <w:rFonts w:ascii="Book Antiqua" w:hAnsi="Book Antiqua"/>
              </w:rPr>
            </w:pPr>
          </w:p>
        </w:tc>
      </w:tr>
      <w:tr w:rsidR="006C34BA" w:rsidRPr="008B48EF" w:rsidTr="00481D40">
        <w:trPr>
          <w:trHeight w:val="5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481D40" w:rsidP="00C070F6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Schedule of Events</w:t>
            </w:r>
            <w:r w:rsidR="00F46FBF">
              <w:rPr>
                <w:rFonts w:ascii="Book Antiqua" w:hAnsi="Book Antiqua"/>
              </w:rPr>
              <w:t xml:space="preserve"> </w:t>
            </w:r>
          </w:p>
          <w:p w:rsidR="006C34BA" w:rsidRPr="00481D40" w:rsidRDefault="00F46FBF" w:rsidP="00C070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 Itinerary</w:t>
            </w:r>
          </w:p>
          <w:p w:rsidR="00481D40" w:rsidRPr="00481D40" w:rsidRDefault="00481D40" w:rsidP="00C070F6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(Optional)</w:t>
            </w: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b/>
              </w:rPr>
            </w:pPr>
          </w:p>
          <w:p w:rsidR="00481D40" w:rsidRDefault="00481D40" w:rsidP="00C070F6">
            <w:pPr>
              <w:rPr>
                <w:rFonts w:ascii="Book Antiqua" w:hAnsi="Book Antiqua"/>
                <w:i/>
              </w:rPr>
            </w:pPr>
          </w:p>
          <w:p w:rsidR="00F46FBF" w:rsidRPr="008B48EF" w:rsidRDefault="00F46FBF" w:rsidP="00C070F6">
            <w:pPr>
              <w:rPr>
                <w:rFonts w:ascii="Book Antiqua" w:hAnsi="Book Antiqua"/>
                <w:i/>
              </w:rPr>
            </w:pPr>
            <w:bookmarkStart w:id="0" w:name="_GoBack"/>
            <w:bookmarkEnd w:id="0"/>
          </w:p>
          <w:p w:rsidR="006C34BA" w:rsidRPr="008B48EF" w:rsidRDefault="006C34BA" w:rsidP="00C070F6">
            <w:pPr>
              <w:rPr>
                <w:rFonts w:ascii="Book Antiqua" w:hAnsi="Book Antiqua"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4BA" w:rsidRPr="008B48EF" w:rsidRDefault="006C34BA" w:rsidP="00C070F6">
            <w:pPr>
              <w:rPr>
                <w:rFonts w:ascii="Book Antiqua" w:hAnsi="Book Antiqua"/>
              </w:rPr>
            </w:pPr>
          </w:p>
        </w:tc>
      </w:tr>
      <w:tr w:rsidR="006C34BA" w:rsidRPr="008B48EF" w:rsidTr="00481D40">
        <w:trPr>
          <w:trHeight w:val="540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Things To Do</w:t>
            </w:r>
            <w:r w:rsidR="00F46FBF">
              <w:rPr>
                <w:rFonts w:ascii="Book Antiqua" w:hAnsi="Book Antiqua"/>
              </w:rPr>
              <w:t>/Local Attractions</w:t>
            </w:r>
          </w:p>
          <w:p w:rsidR="00481D40" w:rsidRPr="00481D40" w:rsidRDefault="00481D40" w:rsidP="00481D40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(Optional)</w:t>
            </w: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Pr="008B48EF" w:rsidRDefault="00481D40" w:rsidP="00C070F6">
            <w:pPr>
              <w:rPr>
                <w:rFonts w:ascii="Book Antiqua" w:hAnsi="Book Antiqua"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4BA" w:rsidRPr="008B48EF" w:rsidRDefault="006C34BA" w:rsidP="00C070F6">
            <w:pPr>
              <w:rPr>
                <w:rFonts w:ascii="Book Antiqua" w:hAnsi="Book Antiqua"/>
              </w:rPr>
            </w:pPr>
          </w:p>
        </w:tc>
      </w:tr>
      <w:tr w:rsidR="006C34BA" w:rsidRPr="008B48EF" w:rsidTr="00481D40">
        <w:trPr>
          <w:trHeight w:val="1187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6C34BA" w:rsidRDefault="006C34BA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Pr="008B48EF" w:rsidRDefault="00F46FBF" w:rsidP="00C070F6">
            <w:pPr>
              <w:rPr>
                <w:rFonts w:ascii="Book Antiqua" w:hAnsi="Book Antiqua"/>
              </w:rPr>
            </w:pPr>
          </w:p>
          <w:p w:rsidR="006C34BA" w:rsidRPr="00481D40" w:rsidRDefault="00481D40" w:rsidP="00C070F6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Restaurant Recommendations</w:t>
            </w:r>
          </w:p>
          <w:p w:rsidR="00481D40" w:rsidRDefault="00481D40" w:rsidP="00C070F6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(Optional)</w:t>
            </w: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Default="00481D40" w:rsidP="00C070F6">
            <w:pPr>
              <w:rPr>
                <w:rFonts w:ascii="Book Antiqua" w:hAnsi="Book Antiqua"/>
              </w:rPr>
            </w:pPr>
          </w:p>
          <w:p w:rsidR="00481D40" w:rsidRPr="008B48EF" w:rsidRDefault="00481D40" w:rsidP="00C070F6">
            <w:pPr>
              <w:rPr>
                <w:rFonts w:ascii="Book Antiqua" w:hAnsi="Book Antiqua"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4BA" w:rsidRPr="008B48EF" w:rsidRDefault="006C34BA" w:rsidP="00C070F6">
            <w:pPr>
              <w:rPr>
                <w:rFonts w:ascii="Book Antiqua" w:hAnsi="Book Antiqua"/>
              </w:rPr>
            </w:pPr>
          </w:p>
        </w:tc>
      </w:tr>
      <w:tr w:rsidR="006C34BA" w:rsidRPr="008B48EF" w:rsidTr="00481D40">
        <w:trPr>
          <w:trHeight w:val="611"/>
        </w:trPr>
        <w:tc>
          <w:tcPr>
            <w:tcW w:w="2988" w:type="dxa"/>
            <w:tcMar>
              <w:left w:w="108" w:type="dxa"/>
              <w:right w:w="108" w:type="dxa"/>
            </w:tcMar>
            <w:vAlign w:val="center"/>
          </w:tcPr>
          <w:p w:rsidR="006C34BA" w:rsidRDefault="006C34BA" w:rsidP="00C070F6">
            <w:pPr>
              <w:rPr>
                <w:rFonts w:ascii="Book Antiqua" w:hAnsi="Book Antiqua"/>
                <w:b/>
              </w:rPr>
            </w:pPr>
          </w:p>
          <w:p w:rsidR="00F46FBF" w:rsidRDefault="00F46FBF" w:rsidP="00C070F6">
            <w:pPr>
              <w:rPr>
                <w:rFonts w:ascii="Book Antiqua" w:hAnsi="Book Antiqua"/>
                <w:b/>
              </w:rPr>
            </w:pPr>
          </w:p>
          <w:p w:rsidR="00F46FBF" w:rsidRDefault="00F46FBF" w:rsidP="00C070F6">
            <w:pPr>
              <w:rPr>
                <w:rFonts w:ascii="Book Antiqua" w:hAnsi="Book Antiqua"/>
                <w:b/>
              </w:rPr>
            </w:pPr>
          </w:p>
          <w:p w:rsidR="00F46FBF" w:rsidRDefault="00F46FBF" w:rsidP="00C070F6">
            <w:pPr>
              <w:rPr>
                <w:rFonts w:ascii="Book Antiqua" w:hAnsi="Book Antiqua"/>
                <w:b/>
              </w:rPr>
            </w:pPr>
          </w:p>
          <w:p w:rsidR="00F46FBF" w:rsidRDefault="00F46FBF" w:rsidP="00C070F6">
            <w:pPr>
              <w:rPr>
                <w:rFonts w:ascii="Book Antiqua" w:hAnsi="Book Antiqua"/>
                <w:b/>
              </w:rPr>
            </w:pPr>
          </w:p>
          <w:p w:rsidR="00F46FBF" w:rsidRDefault="00F46FBF" w:rsidP="00C070F6">
            <w:pPr>
              <w:rPr>
                <w:rFonts w:ascii="Book Antiqua" w:hAnsi="Book Antiqua"/>
                <w:b/>
              </w:rPr>
            </w:pPr>
          </w:p>
          <w:p w:rsidR="00F46FBF" w:rsidRPr="008B48EF" w:rsidRDefault="00F46FBF" w:rsidP="00C070F6">
            <w:pPr>
              <w:rPr>
                <w:rFonts w:ascii="Book Antiqua" w:hAnsi="Book Antiqua"/>
                <w:b/>
              </w:rPr>
            </w:pPr>
          </w:p>
          <w:p w:rsidR="006C34BA" w:rsidRPr="00481D40" w:rsidRDefault="00481D40" w:rsidP="00C070F6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Contact Information for Bridal Party, Parents</w:t>
            </w:r>
          </w:p>
          <w:p w:rsidR="00F46FBF" w:rsidRDefault="00481D40" w:rsidP="00C070F6">
            <w:pPr>
              <w:rPr>
                <w:rFonts w:ascii="Book Antiqua" w:hAnsi="Book Antiqua"/>
              </w:rPr>
            </w:pPr>
            <w:r w:rsidRPr="00481D40">
              <w:rPr>
                <w:rFonts w:ascii="Book Antiqua" w:hAnsi="Book Antiqua"/>
              </w:rPr>
              <w:t>Etc.</w:t>
            </w:r>
            <w:r w:rsidR="00F46FBF">
              <w:rPr>
                <w:rFonts w:ascii="Book Antiqua" w:hAnsi="Book Antiqua"/>
              </w:rPr>
              <w:t xml:space="preserve"> </w:t>
            </w:r>
            <w:r w:rsidRPr="00481D40">
              <w:rPr>
                <w:rFonts w:ascii="Book Antiqua" w:hAnsi="Book Antiqua"/>
              </w:rPr>
              <w:t>(Optional)</w:t>
            </w: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Default="00F46FBF" w:rsidP="00C070F6">
            <w:pPr>
              <w:rPr>
                <w:rFonts w:ascii="Book Antiqua" w:hAnsi="Book Antiqua"/>
              </w:rPr>
            </w:pPr>
          </w:p>
          <w:p w:rsidR="00F46FBF" w:rsidRPr="00EE71F0" w:rsidRDefault="00F46FBF" w:rsidP="00C070F6">
            <w:pPr>
              <w:rPr>
                <w:rFonts w:ascii="Book Antiqua" w:hAnsi="Book Antiqua"/>
                <w:b/>
              </w:rPr>
            </w:pPr>
          </w:p>
        </w:tc>
        <w:tc>
          <w:tcPr>
            <w:tcW w:w="6135" w:type="dxa"/>
            <w:tcMar>
              <w:left w:w="108" w:type="dxa"/>
              <w:right w:w="108" w:type="dxa"/>
            </w:tcMar>
            <w:vAlign w:val="center"/>
          </w:tcPr>
          <w:p w:rsidR="006C34BA" w:rsidRPr="008B48EF" w:rsidRDefault="006C34BA" w:rsidP="00C070F6">
            <w:pPr>
              <w:rPr>
                <w:rFonts w:ascii="Book Antiqua" w:hAnsi="Book Antiqua"/>
              </w:rPr>
            </w:pPr>
          </w:p>
        </w:tc>
      </w:tr>
    </w:tbl>
    <w:p w:rsidR="008B48EF" w:rsidRDefault="008B48EF">
      <w:pPr>
        <w:pStyle w:val="Heading1"/>
        <w:jc w:val="left"/>
        <w:rPr>
          <w:rFonts w:ascii="Book Antiqua" w:eastAsia="Times New Roman" w:hAnsi="Book Antiqua" w:cs="Times New Roman"/>
          <w:color w:val="000000"/>
          <w:sz w:val="36"/>
        </w:rPr>
      </w:pPr>
    </w:p>
    <w:p w:rsidR="009D3E88" w:rsidRPr="008B48EF" w:rsidRDefault="00094BC7">
      <w:pPr>
        <w:rPr>
          <w:rFonts w:ascii="Book Antiqua" w:hAnsi="Book Antiqua"/>
          <w:i/>
        </w:rPr>
      </w:pPr>
      <w:r w:rsidRPr="008B48EF">
        <w:rPr>
          <w:rFonts w:ascii="Book Antiqua" w:hAnsi="Book Antiqua"/>
          <w:i/>
        </w:rPr>
        <w:t>Place any extra information here:</w:t>
      </w:r>
    </w:p>
    <w:p w:rsidR="009D3E88" w:rsidRPr="008B48EF" w:rsidRDefault="008B48EF">
      <w:pPr>
        <w:rPr>
          <w:rFonts w:ascii="Book Antiqua" w:hAnsi="Book Antiqua"/>
        </w:rPr>
      </w:pPr>
      <w:r w:rsidRPr="008B48EF">
        <w:rPr>
          <w:rFonts w:ascii="Book Antiqua" w:hAnsi="Book Antiqua"/>
        </w:rPr>
        <w:t xml:space="preserve">If you have anything else you want to include in the </w:t>
      </w:r>
      <w:r w:rsidR="00F46FBF">
        <w:rPr>
          <w:rFonts w:ascii="Book Antiqua" w:hAnsi="Book Antiqua"/>
        </w:rPr>
        <w:t>booklet</w:t>
      </w:r>
      <w:r w:rsidRPr="008B48EF">
        <w:rPr>
          <w:rFonts w:ascii="Book Antiqua" w:hAnsi="Book Antiqua"/>
        </w:rPr>
        <w:t xml:space="preserve"> that you couldn’t include above, please place it here:</w:t>
      </w:r>
    </w:p>
    <w:p w:rsidR="009D3E88" w:rsidRPr="008B48EF" w:rsidRDefault="009D3E88">
      <w:pPr>
        <w:rPr>
          <w:rFonts w:ascii="Book Antiqua" w:hAnsi="Book Antiqua"/>
        </w:rPr>
      </w:pPr>
    </w:p>
    <w:sectPr w:rsidR="009D3E88" w:rsidRPr="008B48EF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08" w:rsidRDefault="00483308" w:rsidP="006C34BA">
      <w:r>
        <w:separator/>
      </w:r>
    </w:p>
  </w:endnote>
  <w:endnote w:type="continuationSeparator" w:id="0">
    <w:p w:rsidR="00483308" w:rsidRDefault="00483308" w:rsidP="006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mbshell Pro">
    <w:panose1 w:val="02000000000000000000"/>
    <w:charset w:val="00"/>
    <w:family w:val="auto"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08" w:rsidRDefault="00483308" w:rsidP="006C34BA">
      <w:r>
        <w:separator/>
      </w:r>
    </w:p>
  </w:footnote>
  <w:footnote w:type="continuationSeparator" w:id="0">
    <w:p w:rsidR="00483308" w:rsidRDefault="00483308" w:rsidP="006C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401"/>
    <w:multiLevelType w:val="hybridMultilevel"/>
    <w:tmpl w:val="6C0C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2FF"/>
    <w:multiLevelType w:val="hybridMultilevel"/>
    <w:tmpl w:val="612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53E"/>
    <w:multiLevelType w:val="hybridMultilevel"/>
    <w:tmpl w:val="A75E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A7FBD"/>
    <w:multiLevelType w:val="hybridMultilevel"/>
    <w:tmpl w:val="07824CE8"/>
    <w:lvl w:ilvl="0" w:tplc="11D0D084"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3335"/>
    <w:multiLevelType w:val="hybridMultilevel"/>
    <w:tmpl w:val="69C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E88"/>
    <w:rsid w:val="00003DA9"/>
    <w:rsid w:val="00094BC7"/>
    <w:rsid w:val="001D0898"/>
    <w:rsid w:val="001F1774"/>
    <w:rsid w:val="003E1310"/>
    <w:rsid w:val="004001A1"/>
    <w:rsid w:val="00481D40"/>
    <w:rsid w:val="00483308"/>
    <w:rsid w:val="006C33C0"/>
    <w:rsid w:val="006C34BA"/>
    <w:rsid w:val="006D15CA"/>
    <w:rsid w:val="007B1B0A"/>
    <w:rsid w:val="008B48EF"/>
    <w:rsid w:val="009D3E88"/>
    <w:rsid w:val="00A55912"/>
    <w:rsid w:val="00C070F6"/>
    <w:rsid w:val="00DC4630"/>
    <w:rsid w:val="00EA3A6F"/>
    <w:rsid w:val="00EE71F0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0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color w:val="FF0066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Scriptina" w:eastAsia="Scriptina" w:hAnsi="Scriptina" w:cs="Scriptina"/>
      <w:color w:val="FF0066"/>
      <w:sz w:val="7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BasicParagraph">
    <w:name w:val="[Basic Paragraph]"/>
    <w:basedOn w:val="Normal"/>
    <w:uiPriority w:val="99"/>
    <w:rsid w:val="006C33C0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Cs w:val="24"/>
    </w:rPr>
  </w:style>
  <w:style w:type="paragraph" w:styleId="ListParagraph">
    <w:name w:val="List Paragraph"/>
    <w:basedOn w:val="Normal"/>
    <w:uiPriority w:val="34"/>
    <w:qFormat/>
    <w:rsid w:val="006C33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70F6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70F6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BC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BC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C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BA"/>
  </w:style>
  <w:style w:type="paragraph" w:styleId="Footer">
    <w:name w:val="footer"/>
    <w:basedOn w:val="Normal"/>
    <w:link w:val="FooterChar"/>
    <w:uiPriority w:val="99"/>
    <w:unhideWhenUsed/>
    <w:rsid w:val="006C3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BA"/>
  </w:style>
  <w:style w:type="character" w:styleId="SubtleEmphasis">
    <w:name w:val="Subtle Emphasis"/>
    <w:basedOn w:val="DefaultParagraphFont"/>
    <w:uiPriority w:val="19"/>
    <w:qFormat/>
    <w:rsid w:val="00EA3A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0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color w:val="FF0066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Scriptina" w:eastAsia="Scriptina" w:hAnsi="Scriptina" w:cs="Scriptina"/>
      <w:color w:val="FF0066"/>
      <w:sz w:val="7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BasicParagraph">
    <w:name w:val="[Basic Paragraph]"/>
    <w:basedOn w:val="Normal"/>
    <w:uiPriority w:val="99"/>
    <w:rsid w:val="006C33C0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Cs w:val="24"/>
    </w:rPr>
  </w:style>
  <w:style w:type="paragraph" w:styleId="ListParagraph">
    <w:name w:val="List Paragraph"/>
    <w:basedOn w:val="Normal"/>
    <w:uiPriority w:val="34"/>
    <w:qFormat/>
    <w:rsid w:val="006C33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70F6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70F6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F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BC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BC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C3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BA"/>
  </w:style>
  <w:style w:type="paragraph" w:styleId="Footer">
    <w:name w:val="footer"/>
    <w:basedOn w:val="Normal"/>
    <w:link w:val="FooterChar"/>
    <w:uiPriority w:val="99"/>
    <w:unhideWhenUsed/>
    <w:rsid w:val="006C3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BA"/>
  </w:style>
  <w:style w:type="character" w:styleId="SubtleEmphasis">
    <w:name w:val="Subtle Emphasis"/>
    <w:basedOn w:val="DefaultParagraphFont"/>
    <w:uiPriority w:val="19"/>
    <w:qFormat/>
    <w:rsid w:val="00EA3A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 Orchid Invitations Fan Program Form.doc.docx</vt:lpstr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Orchid Invitations Fan Program Form.doc.docx</dc:title>
  <dc:creator>Caroline</dc:creator>
  <cp:lastModifiedBy>Caroline</cp:lastModifiedBy>
  <cp:revision>2</cp:revision>
  <dcterms:created xsi:type="dcterms:W3CDTF">2015-04-09T17:25:00Z</dcterms:created>
  <dcterms:modified xsi:type="dcterms:W3CDTF">2015-04-09T17:25:00Z</dcterms:modified>
</cp:coreProperties>
</file>